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9113D1" w14:textId="77777777" w:rsidR="004C7DEA" w:rsidRPr="001F38BC" w:rsidRDefault="004C7DEA">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4C7DEA" w:rsidRPr="001F38BC" w14:paraId="15E2B6BD" w14:textId="77777777">
        <w:trPr>
          <w:trHeight w:val="290"/>
        </w:trPr>
        <w:tc>
          <w:tcPr>
            <w:tcW w:w="20934" w:type="dxa"/>
            <w:gridSpan w:val="2"/>
            <w:tcBorders>
              <w:top w:val="nil"/>
              <w:left w:val="nil"/>
              <w:right w:val="nil"/>
            </w:tcBorders>
          </w:tcPr>
          <w:p w14:paraId="47B2152A" w14:textId="77777777" w:rsidR="004C7DEA" w:rsidRPr="001F38BC" w:rsidRDefault="004C7DEA">
            <w:pPr>
              <w:pStyle w:val="Heading2"/>
              <w:jc w:val="left"/>
              <w:rPr>
                <w:rFonts w:ascii="Arial" w:eastAsia="Arial" w:hAnsi="Arial" w:cs="Arial"/>
                <w:b w:val="0"/>
              </w:rPr>
            </w:pPr>
          </w:p>
        </w:tc>
      </w:tr>
      <w:tr w:rsidR="004C7DEA" w:rsidRPr="001F38BC" w14:paraId="3CDD6886" w14:textId="77777777">
        <w:trPr>
          <w:trHeight w:val="290"/>
        </w:trPr>
        <w:tc>
          <w:tcPr>
            <w:tcW w:w="5167" w:type="dxa"/>
          </w:tcPr>
          <w:p w14:paraId="35893944" w14:textId="77777777" w:rsidR="004C7DEA" w:rsidRPr="001F38BC" w:rsidRDefault="00000000">
            <w:pPr>
              <w:pBdr>
                <w:top w:val="nil"/>
                <w:left w:val="nil"/>
                <w:bottom w:val="nil"/>
                <w:right w:val="nil"/>
                <w:between w:val="nil"/>
              </w:pBdr>
              <w:ind w:left="90"/>
              <w:rPr>
                <w:rFonts w:ascii="Arial" w:eastAsia="Arial" w:hAnsi="Arial" w:cs="Arial"/>
                <w:color w:val="000000"/>
                <w:sz w:val="20"/>
                <w:szCs w:val="20"/>
              </w:rPr>
            </w:pPr>
            <w:r w:rsidRPr="001F38BC">
              <w:rPr>
                <w:rFonts w:ascii="Arial" w:eastAsia="Arial" w:hAnsi="Arial" w:cs="Arial"/>
                <w:color w:val="000000"/>
                <w:sz w:val="20"/>
                <w:szCs w:val="20"/>
              </w:rPr>
              <w:t>Journal Name:</w:t>
            </w:r>
          </w:p>
        </w:tc>
        <w:bookmarkStart w:id="0" w:name="_heading=h.25rxk6odc2iu" w:colFirst="0" w:colLast="0"/>
        <w:bookmarkEnd w:id="0"/>
        <w:tc>
          <w:tcPr>
            <w:tcW w:w="15767" w:type="dxa"/>
            <w:tcMar>
              <w:top w:w="0" w:type="dxa"/>
              <w:left w:w="108" w:type="dxa"/>
              <w:bottom w:w="0" w:type="dxa"/>
              <w:right w:w="108" w:type="dxa"/>
            </w:tcMar>
            <w:vAlign w:val="center"/>
          </w:tcPr>
          <w:p w14:paraId="6C66BFEA" w14:textId="77777777" w:rsidR="004C7DEA" w:rsidRPr="001F38BC" w:rsidRDefault="00000000">
            <w:pPr>
              <w:rPr>
                <w:rFonts w:ascii="Arial" w:eastAsia="Arial" w:hAnsi="Arial" w:cs="Arial"/>
                <w:color w:val="0000FF"/>
                <w:sz w:val="20"/>
                <w:szCs w:val="20"/>
              </w:rPr>
            </w:pPr>
            <w:r w:rsidRPr="001F38BC">
              <w:rPr>
                <w:rFonts w:ascii="Arial" w:hAnsi="Arial" w:cs="Arial"/>
                <w:sz w:val="20"/>
                <w:szCs w:val="20"/>
              </w:rPr>
              <w:fldChar w:fldCharType="begin"/>
            </w:r>
            <w:r w:rsidRPr="001F38BC">
              <w:rPr>
                <w:rFonts w:ascii="Arial" w:hAnsi="Arial" w:cs="Arial"/>
                <w:sz w:val="20"/>
                <w:szCs w:val="20"/>
              </w:rPr>
              <w:instrText>HYPERLINK "https://journalacri.com/index.php/ACRI" \h</w:instrText>
            </w:r>
            <w:r w:rsidRPr="001F38BC">
              <w:rPr>
                <w:rFonts w:ascii="Arial" w:hAnsi="Arial" w:cs="Arial"/>
                <w:sz w:val="20"/>
                <w:szCs w:val="20"/>
              </w:rPr>
            </w:r>
            <w:r w:rsidRPr="001F38BC">
              <w:rPr>
                <w:rFonts w:ascii="Arial" w:hAnsi="Arial" w:cs="Arial"/>
                <w:sz w:val="20"/>
                <w:szCs w:val="20"/>
              </w:rPr>
              <w:fldChar w:fldCharType="separate"/>
            </w:r>
            <w:r w:rsidRPr="001F38BC">
              <w:rPr>
                <w:rFonts w:ascii="Arial" w:eastAsia="Arial" w:hAnsi="Arial" w:cs="Arial"/>
                <w:b/>
                <w:color w:val="0000FF"/>
                <w:sz w:val="20"/>
                <w:szCs w:val="20"/>
              </w:rPr>
              <w:t>Archives of Current Research International</w:t>
            </w:r>
            <w:r w:rsidRPr="001F38BC">
              <w:rPr>
                <w:rFonts w:ascii="Arial" w:hAnsi="Arial" w:cs="Arial"/>
                <w:sz w:val="20"/>
                <w:szCs w:val="20"/>
              </w:rPr>
              <w:fldChar w:fldCharType="end"/>
            </w:r>
            <w:r w:rsidRPr="001F38BC">
              <w:rPr>
                <w:rFonts w:ascii="Arial" w:eastAsia="Arial" w:hAnsi="Arial" w:cs="Arial"/>
                <w:b/>
                <w:color w:val="0000FF"/>
                <w:sz w:val="20"/>
                <w:szCs w:val="20"/>
              </w:rPr>
              <w:t xml:space="preserve"> </w:t>
            </w:r>
          </w:p>
        </w:tc>
      </w:tr>
      <w:tr w:rsidR="004C7DEA" w:rsidRPr="001F38BC" w14:paraId="45923AEA" w14:textId="77777777">
        <w:trPr>
          <w:trHeight w:val="290"/>
        </w:trPr>
        <w:tc>
          <w:tcPr>
            <w:tcW w:w="5167" w:type="dxa"/>
          </w:tcPr>
          <w:p w14:paraId="14FFA18B" w14:textId="77777777" w:rsidR="004C7DEA" w:rsidRPr="001F38BC" w:rsidRDefault="00000000">
            <w:pPr>
              <w:pBdr>
                <w:top w:val="nil"/>
                <w:left w:val="nil"/>
                <w:bottom w:val="nil"/>
                <w:right w:val="nil"/>
                <w:between w:val="nil"/>
              </w:pBdr>
              <w:ind w:left="90"/>
              <w:rPr>
                <w:rFonts w:ascii="Arial" w:eastAsia="Arial" w:hAnsi="Arial" w:cs="Arial"/>
                <w:color w:val="000000"/>
                <w:sz w:val="20"/>
                <w:szCs w:val="20"/>
              </w:rPr>
            </w:pPr>
            <w:r w:rsidRPr="001F38BC">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2DE50233" w14:textId="77777777" w:rsidR="004C7DEA" w:rsidRPr="001F38BC" w:rsidRDefault="00000000">
            <w:pPr>
              <w:pBdr>
                <w:top w:val="nil"/>
                <w:left w:val="nil"/>
                <w:bottom w:val="nil"/>
                <w:right w:val="nil"/>
                <w:between w:val="nil"/>
              </w:pBdr>
              <w:rPr>
                <w:rFonts w:ascii="Arial" w:eastAsia="Arial" w:hAnsi="Arial" w:cs="Arial"/>
                <w:color w:val="000000"/>
                <w:sz w:val="20"/>
                <w:szCs w:val="20"/>
              </w:rPr>
            </w:pPr>
            <w:r w:rsidRPr="001F38BC">
              <w:rPr>
                <w:rFonts w:ascii="Arial" w:eastAsia="Arial" w:hAnsi="Arial" w:cs="Arial"/>
                <w:b/>
                <w:color w:val="000000"/>
                <w:sz w:val="20"/>
                <w:szCs w:val="20"/>
              </w:rPr>
              <w:t>Ms_ACRI_142803</w:t>
            </w:r>
          </w:p>
        </w:tc>
      </w:tr>
      <w:tr w:rsidR="004C7DEA" w:rsidRPr="001F38BC" w14:paraId="3BAE6C55" w14:textId="77777777">
        <w:trPr>
          <w:trHeight w:val="650"/>
        </w:trPr>
        <w:tc>
          <w:tcPr>
            <w:tcW w:w="5167" w:type="dxa"/>
          </w:tcPr>
          <w:p w14:paraId="15EAFB6D" w14:textId="77777777" w:rsidR="004C7DEA" w:rsidRPr="001F38BC" w:rsidRDefault="00000000">
            <w:pPr>
              <w:pBdr>
                <w:top w:val="nil"/>
                <w:left w:val="nil"/>
                <w:bottom w:val="nil"/>
                <w:right w:val="nil"/>
                <w:between w:val="nil"/>
              </w:pBdr>
              <w:ind w:left="90"/>
              <w:rPr>
                <w:rFonts w:ascii="Arial" w:eastAsia="Arial" w:hAnsi="Arial" w:cs="Arial"/>
                <w:color w:val="000000"/>
                <w:sz w:val="20"/>
                <w:szCs w:val="20"/>
              </w:rPr>
            </w:pPr>
            <w:r w:rsidRPr="001F38BC">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2BC44F5" w14:textId="77777777" w:rsidR="004C7DEA" w:rsidRPr="001F38BC" w:rsidRDefault="00000000">
            <w:pPr>
              <w:pBdr>
                <w:top w:val="nil"/>
                <w:left w:val="nil"/>
                <w:bottom w:val="nil"/>
                <w:right w:val="nil"/>
                <w:between w:val="nil"/>
              </w:pBdr>
              <w:rPr>
                <w:rFonts w:ascii="Arial" w:eastAsia="Arial" w:hAnsi="Arial" w:cs="Arial"/>
                <w:color w:val="000000"/>
                <w:sz w:val="20"/>
                <w:szCs w:val="20"/>
              </w:rPr>
            </w:pPr>
            <w:r w:rsidRPr="001F38BC">
              <w:rPr>
                <w:rFonts w:ascii="Arial" w:eastAsia="Arial" w:hAnsi="Arial" w:cs="Arial"/>
                <w:b/>
                <w:color w:val="000000"/>
                <w:sz w:val="20"/>
                <w:szCs w:val="20"/>
              </w:rPr>
              <w:t>Tobacco use and its impact on periodontal disease progression: an integrative review</w:t>
            </w:r>
          </w:p>
        </w:tc>
      </w:tr>
      <w:tr w:rsidR="004C7DEA" w:rsidRPr="001F38BC" w14:paraId="2B0B4276" w14:textId="77777777">
        <w:trPr>
          <w:trHeight w:val="332"/>
        </w:trPr>
        <w:tc>
          <w:tcPr>
            <w:tcW w:w="5167" w:type="dxa"/>
          </w:tcPr>
          <w:p w14:paraId="2D7EC023" w14:textId="77777777" w:rsidR="004C7DEA" w:rsidRPr="001F38BC" w:rsidRDefault="00000000">
            <w:pPr>
              <w:pBdr>
                <w:top w:val="nil"/>
                <w:left w:val="nil"/>
                <w:bottom w:val="nil"/>
                <w:right w:val="nil"/>
                <w:between w:val="nil"/>
              </w:pBdr>
              <w:ind w:left="90"/>
              <w:rPr>
                <w:rFonts w:ascii="Arial" w:eastAsia="Arial" w:hAnsi="Arial" w:cs="Arial"/>
                <w:color w:val="000000"/>
                <w:sz w:val="20"/>
                <w:szCs w:val="20"/>
              </w:rPr>
            </w:pPr>
            <w:r w:rsidRPr="001F38BC">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729DCE96" w14:textId="77777777" w:rsidR="004C7DEA" w:rsidRPr="001F38BC" w:rsidRDefault="00000000">
            <w:pPr>
              <w:pBdr>
                <w:top w:val="nil"/>
                <w:left w:val="nil"/>
                <w:bottom w:val="nil"/>
                <w:right w:val="nil"/>
                <w:between w:val="nil"/>
              </w:pBdr>
              <w:rPr>
                <w:rFonts w:ascii="Arial" w:eastAsia="Arial" w:hAnsi="Arial" w:cs="Arial"/>
                <w:color w:val="000000"/>
                <w:sz w:val="20"/>
                <w:szCs w:val="20"/>
              </w:rPr>
            </w:pPr>
            <w:r w:rsidRPr="001F38BC">
              <w:rPr>
                <w:rFonts w:ascii="Arial" w:eastAsia="Arial" w:hAnsi="Arial" w:cs="Arial"/>
                <w:b/>
                <w:color w:val="000000"/>
                <w:sz w:val="20"/>
                <w:szCs w:val="20"/>
              </w:rPr>
              <w:t>Review Article</w:t>
            </w:r>
          </w:p>
        </w:tc>
      </w:tr>
    </w:tbl>
    <w:p w14:paraId="6A0166FB" w14:textId="77777777" w:rsidR="004C7DEA" w:rsidRPr="001F38BC" w:rsidRDefault="004C7DEA">
      <w:pPr>
        <w:pBdr>
          <w:top w:val="nil"/>
          <w:left w:val="nil"/>
          <w:bottom w:val="nil"/>
          <w:right w:val="nil"/>
          <w:between w:val="nil"/>
        </w:pBdr>
        <w:jc w:val="both"/>
        <w:rPr>
          <w:rFonts w:ascii="Arial" w:eastAsia="Arial" w:hAnsi="Arial" w:cs="Arial"/>
          <w:color w:val="000000"/>
          <w:sz w:val="20"/>
          <w:szCs w:val="20"/>
          <w:u w:val="single"/>
        </w:rPr>
      </w:pPr>
      <w:bookmarkStart w:id="1" w:name="_heading=h.2nlynumcvkrb" w:colFirst="0" w:colLast="0"/>
      <w:bookmarkEnd w:id="1"/>
    </w:p>
    <w:p w14:paraId="52D89B47" w14:textId="77777777" w:rsidR="004C7DEA" w:rsidRPr="001F38BC" w:rsidRDefault="004C7DEA">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4C7DEA" w:rsidRPr="001F38BC" w14:paraId="5BCF90F0" w14:textId="77777777">
        <w:tc>
          <w:tcPr>
            <w:tcW w:w="21150" w:type="dxa"/>
            <w:gridSpan w:val="3"/>
            <w:tcBorders>
              <w:top w:val="nil"/>
              <w:left w:val="nil"/>
              <w:right w:val="nil"/>
            </w:tcBorders>
          </w:tcPr>
          <w:p w14:paraId="5AC9C271" w14:textId="77777777" w:rsidR="004C7DEA" w:rsidRPr="001F38BC" w:rsidRDefault="00000000">
            <w:pPr>
              <w:pStyle w:val="Heading2"/>
              <w:jc w:val="left"/>
              <w:rPr>
                <w:rFonts w:ascii="Arial" w:eastAsia="Times New Roman" w:hAnsi="Arial" w:cs="Arial"/>
              </w:rPr>
            </w:pPr>
            <w:r w:rsidRPr="001F38BC">
              <w:rPr>
                <w:rFonts w:ascii="Arial" w:eastAsia="Times New Roman" w:hAnsi="Arial" w:cs="Arial"/>
                <w:highlight w:val="yellow"/>
              </w:rPr>
              <w:t>PART  1:</w:t>
            </w:r>
            <w:r w:rsidRPr="001F38BC">
              <w:rPr>
                <w:rFonts w:ascii="Arial" w:eastAsia="Times New Roman" w:hAnsi="Arial" w:cs="Arial"/>
              </w:rPr>
              <w:t xml:space="preserve"> Comments</w:t>
            </w:r>
          </w:p>
          <w:p w14:paraId="0935461E" w14:textId="77777777" w:rsidR="004C7DEA" w:rsidRPr="001F38BC" w:rsidRDefault="004C7DEA">
            <w:pPr>
              <w:rPr>
                <w:rFonts w:ascii="Arial" w:hAnsi="Arial" w:cs="Arial"/>
                <w:sz w:val="20"/>
                <w:szCs w:val="20"/>
              </w:rPr>
            </w:pPr>
          </w:p>
        </w:tc>
      </w:tr>
      <w:tr w:rsidR="004C7DEA" w:rsidRPr="001F38BC" w14:paraId="52A83A34" w14:textId="77777777">
        <w:tc>
          <w:tcPr>
            <w:tcW w:w="5351" w:type="dxa"/>
          </w:tcPr>
          <w:p w14:paraId="44F82F30" w14:textId="77777777" w:rsidR="004C7DEA" w:rsidRPr="001F38BC" w:rsidRDefault="004C7DEA">
            <w:pPr>
              <w:pStyle w:val="Heading2"/>
              <w:jc w:val="left"/>
              <w:rPr>
                <w:rFonts w:ascii="Arial" w:eastAsia="Times New Roman" w:hAnsi="Arial" w:cs="Arial"/>
              </w:rPr>
            </w:pPr>
          </w:p>
        </w:tc>
        <w:tc>
          <w:tcPr>
            <w:tcW w:w="9357" w:type="dxa"/>
          </w:tcPr>
          <w:p w14:paraId="003722C7" w14:textId="77777777" w:rsidR="004C7DEA" w:rsidRPr="001F38BC" w:rsidRDefault="00000000">
            <w:pPr>
              <w:pStyle w:val="Heading2"/>
              <w:jc w:val="left"/>
              <w:rPr>
                <w:rFonts w:ascii="Arial" w:eastAsia="Times New Roman" w:hAnsi="Arial" w:cs="Arial"/>
              </w:rPr>
            </w:pPr>
            <w:r w:rsidRPr="001F38BC">
              <w:rPr>
                <w:rFonts w:ascii="Arial" w:eastAsia="Times New Roman" w:hAnsi="Arial" w:cs="Arial"/>
              </w:rPr>
              <w:t>Reviewer’s comment</w:t>
            </w:r>
          </w:p>
          <w:p w14:paraId="5E3DD3B4" w14:textId="77777777" w:rsidR="004C7DEA" w:rsidRPr="001F38BC" w:rsidRDefault="004C7DEA">
            <w:pPr>
              <w:rPr>
                <w:rFonts w:ascii="Arial" w:hAnsi="Arial" w:cs="Arial"/>
                <w:sz w:val="20"/>
                <w:szCs w:val="20"/>
              </w:rPr>
            </w:pPr>
          </w:p>
          <w:p w14:paraId="04EF8F11" w14:textId="77777777" w:rsidR="004C7DEA" w:rsidRPr="001F38BC" w:rsidRDefault="00000000">
            <w:pPr>
              <w:rPr>
                <w:rFonts w:ascii="Arial" w:hAnsi="Arial" w:cs="Arial"/>
                <w:sz w:val="20"/>
                <w:szCs w:val="20"/>
              </w:rPr>
            </w:pPr>
            <w:r w:rsidRPr="001F38BC">
              <w:rPr>
                <w:rFonts w:ascii="Arial" w:hAnsi="Arial" w:cs="Arial"/>
                <w:b/>
                <w:sz w:val="20"/>
                <w:szCs w:val="20"/>
                <w:highlight w:val="yellow"/>
              </w:rPr>
              <w:t>Artificial Intelligence (AI) generated or assisted review comments are strictly prohibited during peer review.</w:t>
            </w:r>
          </w:p>
          <w:p w14:paraId="75502589" w14:textId="77777777" w:rsidR="004C7DEA" w:rsidRPr="001F38BC" w:rsidRDefault="004C7DEA">
            <w:pPr>
              <w:rPr>
                <w:rFonts w:ascii="Arial" w:hAnsi="Arial" w:cs="Arial"/>
                <w:sz w:val="20"/>
                <w:szCs w:val="20"/>
              </w:rPr>
            </w:pPr>
          </w:p>
        </w:tc>
        <w:tc>
          <w:tcPr>
            <w:tcW w:w="6442" w:type="dxa"/>
          </w:tcPr>
          <w:p w14:paraId="1EBCF8F9" w14:textId="77777777" w:rsidR="004C7DEA" w:rsidRPr="001F38BC" w:rsidRDefault="00000000">
            <w:pPr>
              <w:pStyle w:val="Heading2"/>
              <w:jc w:val="left"/>
              <w:rPr>
                <w:rFonts w:ascii="Arial" w:eastAsia="Times New Roman" w:hAnsi="Arial" w:cs="Arial"/>
                <w:b w:val="0"/>
              </w:rPr>
            </w:pPr>
            <w:r w:rsidRPr="001F38BC">
              <w:rPr>
                <w:rFonts w:ascii="Arial" w:eastAsia="Times New Roman" w:hAnsi="Arial" w:cs="Arial"/>
              </w:rPr>
              <w:t>Author’s Feedback</w:t>
            </w:r>
            <w:r w:rsidRPr="001F38BC">
              <w:rPr>
                <w:rFonts w:ascii="Arial" w:eastAsia="Times New Roman" w:hAnsi="Arial" w:cs="Arial"/>
                <w:b w:val="0"/>
              </w:rPr>
              <w:t xml:space="preserve"> </w:t>
            </w:r>
            <w:r w:rsidRPr="001F38BC">
              <w:rPr>
                <w:rFonts w:ascii="Arial" w:eastAsia="Times New Roman" w:hAnsi="Arial" w:cs="Arial"/>
                <w:b w:val="0"/>
                <w:i/>
              </w:rPr>
              <w:t>(It is mandatory that authors should write his/her feedback here)</w:t>
            </w:r>
          </w:p>
        </w:tc>
      </w:tr>
      <w:tr w:rsidR="004C7DEA" w:rsidRPr="001F38BC" w14:paraId="4454EB78" w14:textId="77777777">
        <w:trPr>
          <w:trHeight w:val="1264"/>
        </w:trPr>
        <w:tc>
          <w:tcPr>
            <w:tcW w:w="5351" w:type="dxa"/>
          </w:tcPr>
          <w:p w14:paraId="1ACDBD40" w14:textId="77777777" w:rsidR="004C7DEA" w:rsidRPr="001F38BC" w:rsidRDefault="00000000">
            <w:pPr>
              <w:ind w:left="360"/>
              <w:rPr>
                <w:rFonts w:ascii="Arial" w:hAnsi="Arial" w:cs="Arial"/>
                <w:sz w:val="20"/>
                <w:szCs w:val="20"/>
              </w:rPr>
            </w:pPr>
            <w:r w:rsidRPr="001F38BC">
              <w:rPr>
                <w:rFonts w:ascii="Arial" w:hAnsi="Arial" w:cs="Arial"/>
                <w:b/>
                <w:sz w:val="20"/>
                <w:szCs w:val="20"/>
              </w:rPr>
              <w:t>Please write a few sentences regarding the importance of this manuscript for the scientific community. A minimum of 3-4 sentences may be required for this part.</w:t>
            </w:r>
          </w:p>
          <w:p w14:paraId="61E20A5A" w14:textId="77777777" w:rsidR="004C7DEA" w:rsidRPr="001F38BC" w:rsidRDefault="004C7DEA">
            <w:pPr>
              <w:ind w:left="360"/>
              <w:rPr>
                <w:rFonts w:ascii="Arial" w:hAnsi="Arial" w:cs="Arial"/>
                <w:sz w:val="20"/>
                <w:szCs w:val="20"/>
              </w:rPr>
            </w:pPr>
          </w:p>
        </w:tc>
        <w:tc>
          <w:tcPr>
            <w:tcW w:w="9357" w:type="dxa"/>
          </w:tcPr>
          <w:p w14:paraId="37B41130" w14:textId="77777777" w:rsidR="004C7DEA" w:rsidRPr="001F38BC" w:rsidRDefault="00000000">
            <w:pPr>
              <w:pBdr>
                <w:top w:val="nil"/>
                <w:left w:val="nil"/>
                <w:bottom w:val="nil"/>
                <w:right w:val="nil"/>
                <w:between w:val="nil"/>
              </w:pBdr>
              <w:rPr>
                <w:rFonts w:ascii="Arial" w:hAnsi="Arial" w:cs="Arial"/>
                <w:color w:val="000000"/>
                <w:sz w:val="20"/>
                <w:szCs w:val="20"/>
              </w:rPr>
            </w:pPr>
            <w:r w:rsidRPr="001F38BC">
              <w:rPr>
                <w:rFonts w:ascii="Arial" w:hAnsi="Arial" w:cs="Arial"/>
                <w:b/>
                <w:color w:val="000000"/>
                <w:sz w:val="20"/>
                <w:szCs w:val="20"/>
              </w:rPr>
              <w:t xml:space="preserve">The topic is clinically significant but the manuscript  has major flaws in terms of </w:t>
            </w:r>
            <w:proofErr w:type="spellStart"/>
            <w:r w:rsidRPr="001F38BC">
              <w:rPr>
                <w:rFonts w:ascii="Arial" w:hAnsi="Arial" w:cs="Arial"/>
                <w:b/>
                <w:color w:val="000000"/>
                <w:sz w:val="20"/>
                <w:szCs w:val="20"/>
              </w:rPr>
              <w:t>authencticity</w:t>
            </w:r>
            <w:proofErr w:type="spellEnd"/>
            <w:r w:rsidRPr="001F38BC">
              <w:rPr>
                <w:rFonts w:ascii="Arial" w:hAnsi="Arial" w:cs="Arial"/>
                <w:b/>
                <w:color w:val="000000"/>
                <w:sz w:val="20"/>
                <w:szCs w:val="20"/>
              </w:rPr>
              <w:t xml:space="preserve"> therefore would suggest corrections before going ahead.</w:t>
            </w:r>
          </w:p>
        </w:tc>
        <w:tc>
          <w:tcPr>
            <w:tcW w:w="6442" w:type="dxa"/>
          </w:tcPr>
          <w:p w14:paraId="120426E5" w14:textId="77777777" w:rsidR="004C7DEA" w:rsidRPr="001F38BC" w:rsidRDefault="00000000">
            <w:pPr>
              <w:pStyle w:val="Heading2"/>
              <w:jc w:val="left"/>
              <w:rPr>
                <w:rFonts w:ascii="Arial" w:eastAsia="Times New Roman" w:hAnsi="Arial" w:cs="Arial"/>
                <w:b w:val="0"/>
              </w:rPr>
            </w:pPr>
            <w:r w:rsidRPr="001F38BC">
              <w:rPr>
                <w:rFonts w:ascii="Arial" w:eastAsia="Times New Roman" w:hAnsi="Arial" w:cs="Arial"/>
                <w:b w:val="0"/>
              </w:rPr>
              <w:t>To the best of our knowledge, this is the first integrative review with thematic analysis on this topic, and we could not identify the claimed flaw.</w:t>
            </w:r>
          </w:p>
        </w:tc>
      </w:tr>
      <w:tr w:rsidR="004C7DEA" w:rsidRPr="001F38BC" w14:paraId="1DF1FE13" w14:textId="77777777">
        <w:trPr>
          <w:trHeight w:val="1262"/>
        </w:trPr>
        <w:tc>
          <w:tcPr>
            <w:tcW w:w="5351" w:type="dxa"/>
          </w:tcPr>
          <w:p w14:paraId="08DA30FD" w14:textId="77777777" w:rsidR="004C7DEA" w:rsidRPr="001F38BC" w:rsidRDefault="00000000">
            <w:pPr>
              <w:ind w:left="360"/>
              <w:rPr>
                <w:rFonts w:ascii="Arial" w:hAnsi="Arial" w:cs="Arial"/>
                <w:sz w:val="20"/>
                <w:szCs w:val="20"/>
              </w:rPr>
            </w:pPr>
            <w:r w:rsidRPr="001F38BC">
              <w:rPr>
                <w:rFonts w:ascii="Arial" w:hAnsi="Arial" w:cs="Arial"/>
                <w:b/>
                <w:sz w:val="20"/>
                <w:szCs w:val="20"/>
              </w:rPr>
              <w:t>Is the title of the article suitable?</w:t>
            </w:r>
          </w:p>
          <w:p w14:paraId="35961DF2" w14:textId="77777777" w:rsidR="004C7DEA" w:rsidRPr="001F38BC" w:rsidRDefault="00000000">
            <w:pPr>
              <w:ind w:left="360"/>
              <w:rPr>
                <w:rFonts w:ascii="Arial" w:hAnsi="Arial" w:cs="Arial"/>
                <w:sz w:val="20"/>
                <w:szCs w:val="20"/>
              </w:rPr>
            </w:pPr>
            <w:r w:rsidRPr="001F38BC">
              <w:rPr>
                <w:rFonts w:ascii="Arial" w:hAnsi="Arial" w:cs="Arial"/>
                <w:b/>
                <w:sz w:val="20"/>
                <w:szCs w:val="20"/>
              </w:rPr>
              <w:t>(If not please suggest an alternative title)</w:t>
            </w:r>
          </w:p>
          <w:p w14:paraId="5B07A40E" w14:textId="77777777" w:rsidR="004C7DEA" w:rsidRPr="001F38BC" w:rsidRDefault="004C7DEA">
            <w:pPr>
              <w:pStyle w:val="Heading2"/>
              <w:jc w:val="left"/>
              <w:rPr>
                <w:rFonts w:ascii="Arial" w:eastAsia="Times New Roman" w:hAnsi="Arial" w:cs="Arial"/>
                <w:u w:val="single"/>
              </w:rPr>
            </w:pPr>
          </w:p>
        </w:tc>
        <w:tc>
          <w:tcPr>
            <w:tcW w:w="9357" w:type="dxa"/>
          </w:tcPr>
          <w:p w14:paraId="4F2D9071" w14:textId="77777777" w:rsidR="004C7DEA" w:rsidRPr="001F38BC" w:rsidRDefault="00000000">
            <w:pPr>
              <w:ind w:left="360"/>
              <w:rPr>
                <w:rFonts w:ascii="Arial" w:hAnsi="Arial" w:cs="Arial"/>
                <w:sz w:val="20"/>
                <w:szCs w:val="20"/>
              </w:rPr>
            </w:pPr>
            <w:r w:rsidRPr="001F38BC">
              <w:rPr>
                <w:rFonts w:ascii="Arial" w:hAnsi="Arial" w:cs="Arial"/>
                <w:b/>
                <w:sz w:val="20"/>
                <w:szCs w:val="20"/>
              </w:rPr>
              <w:t>No. abstract says it’s studying the pulpal and periapical diseases and title says “periodontal disease”. It needs to be consistent.</w:t>
            </w:r>
          </w:p>
        </w:tc>
        <w:tc>
          <w:tcPr>
            <w:tcW w:w="6442" w:type="dxa"/>
          </w:tcPr>
          <w:p w14:paraId="220B1359" w14:textId="77777777" w:rsidR="004C7DEA" w:rsidRPr="001F38BC" w:rsidRDefault="00000000">
            <w:pPr>
              <w:pStyle w:val="Heading2"/>
              <w:jc w:val="left"/>
              <w:rPr>
                <w:rFonts w:ascii="Arial" w:eastAsia="Times New Roman" w:hAnsi="Arial" w:cs="Arial"/>
                <w:b w:val="0"/>
              </w:rPr>
            </w:pPr>
            <w:r w:rsidRPr="001F38BC">
              <w:rPr>
                <w:rFonts w:ascii="Arial" w:eastAsia="Times New Roman" w:hAnsi="Arial" w:cs="Arial"/>
                <w:b w:val="0"/>
              </w:rPr>
              <w:t>We have updated and fixed it. Thank you.</w:t>
            </w:r>
          </w:p>
        </w:tc>
      </w:tr>
      <w:tr w:rsidR="004C7DEA" w:rsidRPr="001F38BC" w14:paraId="0D990AF5" w14:textId="77777777">
        <w:trPr>
          <w:trHeight w:val="1262"/>
        </w:trPr>
        <w:tc>
          <w:tcPr>
            <w:tcW w:w="5351" w:type="dxa"/>
          </w:tcPr>
          <w:p w14:paraId="67ACCFFA" w14:textId="77777777" w:rsidR="004C7DEA" w:rsidRPr="001F38BC" w:rsidRDefault="00000000">
            <w:pPr>
              <w:pStyle w:val="Heading2"/>
              <w:ind w:left="360"/>
              <w:jc w:val="left"/>
              <w:rPr>
                <w:rFonts w:ascii="Arial" w:eastAsia="Times New Roman" w:hAnsi="Arial" w:cs="Arial"/>
              </w:rPr>
            </w:pPr>
            <w:r w:rsidRPr="001F38BC">
              <w:rPr>
                <w:rFonts w:ascii="Arial" w:eastAsia="Times New Roman" w:hAnsi="Arial" w:cs="Arial"/>
              </w:rPr>
              <w:t>Is the abstract of the article comprehensive? Do you suggest the addition (or deletion) of some points in this section? Please write your suggestions here.</w:t>
            </w:r>
          </w:p>
          <w:p w14:paraId="6BB3A90C" w14:textId="77777777" w:rsidR="004C7DEA" w:rsidRPr="001F38BC" w:rsidRDefault="004C7DEA">
            <w:pPr>
              <w:pStyle w:val="Heading2"/>
              <w:jc w:val="left"/>
              <w:rPr>
                <w:rFonts w:ascii="Arial" w:eastAsia="Times New Roman" w:hAnsi="Arial" w:cs="Arial"/>
                <w:u w:val="single"/>
              </w:rPr>
            </w:pPr>
          </w:p>
        </w:tc>
        <w:tc>
          <w:tcPr>
            <w:tcW w:w="9357" w:type="dxa"/>
          </w:tcPr>
          <w:p w14:paraId="66691B88" w14:textId="77777777" w:rsidR="004C7DEA" w:rsidRPr="001F38BC" w:rsidRDefault="00000000">
            <w:pPr>
              <w:ind w:left="360"/>
              <w:rPr>
                <w:rFonts w:ascii="Arial" w:hAnsi="Arial" w:cs="Arial"/>
                <w:sz w:val="20"/>
                <w:szCs w:val="20"/>
              </w:rPr>
            </w:pPr>
            <w:r w:rsidRPr="001F38BC">
              <w:rPr>
                <w:rFonts w:ascii="Arial" w:hAnsi="Arial" w:cs="Arial"/>
                <w:b/>
                <w:sz w:val="20"/>
                <w:szCs w:val="20"/>
              </w:rPr>
              <w:t>No. abstract says it’s studying the pulpal and periapical diseases and title says “periodontal disease”. It needs to be consistent.</w:t>
            </w:r>
          </w:p>
        </w:tc>
        <w:tc>
          <w:tcPr>
            <w:tcW w:w="6442" w:type="dxa"/>
          </w:tcPr>
          <w:p w14:paraId="69521914" w14:textId="77777777" w:rsidR="004C7DEA" w:rsidRPr="001F38BC" w:rsidRDefault="00000000">
            <w:pPr>
              <w:pStyle w:val="Heading2"/>
              <w:jc w:val="left"/>
              <w:rPr>
                <w:rFonts w:ascii="Arial" w:eastAsia="Times New Roman" w:hAnsi="Arial" w:cs="Arial"/>
                <w:b w:val="0"/>
              </w:rPr>
            </w:pPr>
            <w:bookmarkStart w:id="2" w:name="_heading=h.y1yvtbvidk0b" w:colFirst="0" w:colLast="0"/>
            <w:bookmarkEnd w:id="2"/>
            <w:r w:rsidRPr="001F38BC">
              <w:rPr>
                <w:rFonts w:ascii="Arial" w:eastAsia="Times New Roman" w:hAnsi="Arial" w:cs="Arial"/>
                <w:b w:val="0"/>
              </w:rPr>
              <w:t>We have updated and fixed it. Thank you.</w:t>
            </w:r>
          </w:p>
        </w:tc>
      </w:tr>
      <w:tr w:rsidR="004C7DEA" w:rsidRPr="001F38BC" w14:paraId="55F3B6DA" w14:textId="77777777">
        <w:trPr>
          <w:trHeight w:val="704"/>
        </w:trPr>
        <w:tc>
          <w:tcPr>
            <w:tcW w:w="5351" w:type="dxa"/>
          </w:tcPr>
          <w:p w14:paraId="434601B1" w14:textId="77777777" w:rsidR="004C7DEA" w:rsidRPr="001F38BC" w:rsidRDefault="00000000">
            <w:pPr>
              <w:pStyle w:val="Heading2"/>
              <w:ind w:left="360"/>
              <w:jc w:val="left"/>
              <w:rPr>
                <w:rFonts w:ascii="Arial" w:hAnsi="Arial" w:cs="Arial"/>
                <w:b w:val="0"/>
                <w:u w:val="single"/>
              </w:rPr>
            </w:pPr>
            <w:r w:rsidRPr="001F38BC">
              <w:rPr>
                <w:rFonts w:ascii="Arial" w:eastAsia="Times New Roman" w:hAnsi="Arial" w:cs="Arial"/>
              </w:rPr>
              <w:t>Is the manuscript scientifically, correct? Please write here.</w:t>
            </w:r>
          </w:p>
        </w:tc>
        <w:tc>
          <w:tcPr>
            <w:tcW w:w="9357" w:type="dxa"/>
          </w:tcPr>
          <w:p w14:paraId="6FBBAEFA" w14:textId="77777777" w:rsidR="004C7DEA" w:rsidRPr="001F38BC" w:rsidRDefault="00000000">
            <w:pPr>
              <w:spacing w:line="480" w:lineRule="auto"/>
              <w:ind w:firstLine="720"/>
              <w:jc w:val="both"/>
              <w:rPr>
                <w:rFonts w:ascii="Arial" w:hAnsi="Arial" w:cs="Arial"/>
                <w:sz w:val="20"/>
                <w:szCs w:val="20"/>
              </w:rPr>
            </w:pPr>
            <w:r w:rsidRPr="001F38BC">
              <w:rPr>
                <w:rFonts w:ascii="Arial" w:hAnsi="Arial" w:cs="Arial"/>
                <w:sz w:val="20"/>
                <w:szCs w:val="20"/>
              </w:rPr>
              <w:t>It needs a major correction. abstract mentions studying pulpal and periapical diseases whereas the search section mentions this- “The following keywords were used: “smoking” and “periodontal diseases”, combined with the Boolean operator AND to optimize retrieval of relevant literature.</w:t>
            </w:r>
          </w:p>
          <w:p w14:paraId="0E349832" w14:textId="77777777" w:rsidR="004C7DEA" w:rsidRPr="001F38BC" w:rsidRDefault="004C7DEA">
            <w:pPr>
              <w:pBdr>
                <w:top w:val="nil"/>
                <w:left w:val="nil"/>
                <w:bottom w:val="nil"/>
                <w:right w:val="nil"/>
                <w:between w:val="nil"/>
              </w:pBdr>
              <w:rPr>
                <w:rFonts w:ascii="Arial" w:hAnsi="Arial" w:cs="Arial"/>
                <w:color w:val="000000"/>
                <w:sz w:val="20"/>
                <w:szCs w:val="20"/>
              </w:rPr>
            </w:pPr>
          </w:p>
        </w:tc>
        <w:tc>
          <w:tcPr>
            <w:tcW w:w="6442" w:type="dxa"/>
          </w:tcPr>
          <w:p w14:paraId="12BF74E2" w14:textId="77777777" w:rsidR="004C7DEA" w:rsidRPr="001F38BC" w:rsidRDefault="00000000">
            <w:pPr>
              <w:pStyle w:val="Heading2"/>
              <w:jc w:val="left"/>
              <w:rPr>
                <w:rFonts w:ascii="Arial" w:eastAsia="Times New Roman" w:hAnsi="Arial" w:cs="Arial"/>
                <w:b w:val="0"/>
              </w:rPr>
            </w:pPr>
            <w:r w:rsidRPr="001F38BC">
              <w:rPr>
                <w:rFonts w:ascii="Arial" w:eastAsia="Times New Roman" w:hAnsi="Arial" w:cs="Arial"/>
                <w:b w:val="0"/>
              </w:rPr>
              <w:t>The keyword “periodontal diseases” was intentionally included in the search strategy to enhance retrieval of relevant studies, since some articles addressing pulpal and periapical alterations are indexed under broader periodontal or inflammatory disease categories. However, during the eligibility screening, we carefully excluded studies focusing exclusively on periodontal disease and retained only those explicitly addressing pulpal and/or periapical alterations. This ensured that our final sample was consistent with the stated objective of the review.</w:t>
            </w:r>
          </w:p>
        </w:tc>
      </w:tr>
      <w:tr w:rsidR="004C7DEA" w:rsidRPr="001F38BC" w14:paraId="431F9910" w14:textId="77777777">
        <w:trPr>
          <w:trHeight w:val="703"/>
        </w:trPr>
        <w:tc>
          <w:tcPr>
            <w:tcW w:w="5351" w:type="dxa"/>
          </w:tcPr>
          <w:p w14:paraId="01BA9E3E" w14:textId="77777777" w:rsidR="004C7DEA" w:rsidRPr="001F38BC" w:rsidRDefault="00000000">
            <w:pPr>
              <w:ind w:left="360"/>
              <w:rPr>
                <w:rFonts w:ascii="Arial" w:hAnsi="Arial" w:cs="Arial"/>
                <w:sz w:val="20"/>
                <w:szCs w:val="20"/>
              </w:rPr>
            </w:pPr>
            <w:r w:rsidRPr="001F38BC">
              <w:rPr>
                <w:rFonts w:ascii="Arial" w:hAnsi="Arial" w:cs="Arial"/>
                <w:b/>
                <w:sz w:val="20"/>
                <w:szCs w:val="20"/>
              </w:rPr>
              <w:t>Are the references sufficient and recent? If you have suggestions of additional references, please mention them in the review form.</w:t>
            </w:r>
          </w:p>
        </w:tc>
        <w:tc>
          <w:tcPr>
            <w:tcW w:w="9357" w:type="dxa"/>
          </w:tcPr>
          <w:p w14:paraId="6F556A37" w14:textId="77777777" w:rsidR="004C7DEA" w:rsidRPr="001F38BC" w:rsidRDefault="00000000">
            <w:pPr>
              <w:numPr>
                <w:ilvl w:val="0"/>
                <w:numId w:val="2"/>
              </w:numPr>
              <w:pBdr>
                <w:top w:val="nil"/>
                <w:left w:val="nil"/>
                <w:bottom w:val="nil"/>
                <w:right w:val="nil"/>
                <w:between w:val="nil"/>
              </w:pBdr>
              <w:rPr>
                <w:rFonts w:ascii="Arial" w:hAnsi="Arial" w:cs="Arial"/>
                <w:color w:val="000000"/>
                <w:sz w:val="20"/>
                <w:szCs w:val="20"/>
              </w:rPr>
            </w:pPr>
            <w:r w:rsidRPr="001F38BC">
              <w:rPr>
                <w:rFonts w:ascii="Arial" w:hAnsi="Arial" w:cs="Arial"/>
                <w:color w:val="000000"/>
                <w:sz w:val="20"/>
                <w:szCs w:val="20"/>
              </w:rPr>
              <w:t>References have been numbered twice. This requires formatting.</w:t>
            </w:r>
          </w:p>
          <w:p w14:paraId="3AD8BAF1" w14:textId="77777777" w:rsidR="004C7DEA" w:rsidRPr="001F38BC" w:rsidRDefault="004C7DEA">
            <w:pPr>
              <w:pBdr>
                <w:top w:val="nil"/>
                <w:left w:val="nil"/>
                <w:bottom w:val="nil"/>
                <w:right w:val="nil"/>
                <w:between w:val="nil"/>
              </w:pBdr>
              <w:rPr>
                <w:rFonts w:ascii="Arial" w:hAnsi="Arial" w:cs="Arial"/>
                <w:color w:val="000000"/>
                <w:sz w:val="20"/>
                <w:szCs w:val="20"/>
              </w:rPr>
            </w:pPr>
          </w:p>
          <w:p w14:paraId="27887CCE" w14:textId="77777777" w:rsidR="004C7DEA" w:rsidRPr="001F38BC" w:rsidRDefault="00000000">
            <w:pPr>
              <w:numPr>
                <w:ilvl w:val="0"/>
                <w:numId w:val="2"/>
              </w:numPr>
              <w:spacing w:line="480" w:lineRule="auto"/>
              <w:jc w:val="both"/>
              <w:rPr>
                <w:rFonts w:ascii="Arial" w:hAnsi="Arial" w:cs="Arial"/>
                <w:sz w:val="20"/>
                <w:szCs w:val="20"/>
              </w:rPr>
            </w:pPr>
            <w:r w:rsidRPr="001F38BC">
              <w:rPr>
                <w:rFonts w:ascii="Arial" w:hAnsi="Arial" w:cs="Arial"/>
                <w:sz w:val="20"/>
                <w:szCs w:val="20"/>
              </w:rPr>
              <w:t xml:space="preserve">This sentence- “Conversely, Ozdemir et al. </w:t>
            </w:r>
            <w:r w:rsidRPr="001F38BC">
              <w:rPr>
                <w:rFonts w:ascii="Arial" w:hAnsi="Arial" w:cs="Arial"/>
                <w:sz w:val="20"/>
                <w:szCs w:val="20"/>
                <w:lang w:val="nl-BE"/>
              </w:rPr>
              <w:t xml:space="preserve">(2019), Brignardello-Petersen et al. (2020), González Donoso et al. </w:t>
            </w:r>
            <w:r w:rsidRPr="001F38BC">
              <w:rPr>
                <w:rFonts w:ascii="Arial" w:hAnsi="Arial" w:cs="Arial"/>
                <w:sz w:val="20"/>
                <w:szCs w:val="20"/>
              </w:rPr>
              <w:t>(2022), and Balto et al. (2019) found no significant differences in treatment outcomes or lesion prevalence between smokers and non-smokers.”</w:t>
            </w:r>
          </w:p>
          <w:p w14:paraId="3A28A8BA" w14:textId="77777777" w:rsidR="004C7DEA" w:rsidRPr="001F38BC" w:rsidRDefault="00000000">
            <w:pPr>
              <w:spacing w:line="480" w:lineRule="auto"/>
              <w:jc w:val="both"/>
              <w:rPr>
                <w:rFonts w:ascii="Arial" w:hAnsi="Arial" w:cs="Arial"/>
                <w:sz w:val="20"/>
                <w:szCs w:val="20"/>
              </w:rPr>
            </w:pPr>
            <w:r w:rsidRPr="001F38BC">
              <w:rPr>
                <w:rFonts w:ascii="Arial" w:hAnsi="Arial" w:cs="Arial"/>
                <w:sz w:val="20"/>
                <w:szCs w:val="20"/>
              </w:rPr>
              <w:t xml:space="preserve">The reference quoted </w:t>
            </w:r>
            <w:proofErr w:type="spellStart"/>
            <w:r w:rsidRPr="001F38BC">
              <w:rPr>
                <w:rFonts w:ascii="Arial" w:hAnsi="Arial" w:cs="Arial"/>
                <w:sz w:val="20"/>
                <w:szCs w:val="20"/>
              </w:rPr>
              <w:t>i.e</w:t>
            </w:r>
            <w:proofErr w:type="spellEnd"/>
            <w:r w:rsidRPr="001F38BC">
              <w:rPr>
                <w:rFonts w:ascii="Arial" w:hAnsi="Arial" w:cs="Arial"/>
                <w:sz w:val="20"/>
                <w:szCs w:val="20"/>
              </w:rPr>
              <w:t xml:space="preserve"> Ozdemir is a study about intracanal medicaments and has no relation with smoker and </w:t>
            </w:r>
            <w:proofErr w:type="spellStart"/>
            <w:r w:rsidRPr="001F38BC">
              <w:rPr>
                <w:rFonts w:ascii="Arial" w:hAnsi="Arial" w:cs="Arial"/>
                <w:sz w:val="20"/>
                <w:szCs w:val="20"/>
              </w:rPr>
              <w:t>non smokers</w:t>
            </w:r>
            <w:proofErr w:type="spellEnd"/>
            <w:r w:rsidRPr="001F38BC">
              <w:rPr>
                <w:rFonts w:ascii="Arial" w:hAnsi="Arial" w:cs="Arial"/>
                <w:sz w:val="20"/>
                <w:szCs w:val="20"/>
              </w:rPr>
              <w:t>. (ÖZDEMIR, M. B.; KARATAŞ, E.; ALBAYRAK, M.; BAYIR, Y. Effect of intracanal medications on matrix metalloproteinase-9 and vasoactive intestinal peptide secretion in periapical lesions of re-treated canals: a randomized controlled clinical study. Clinical Oral Investigation)</w:t>
            </w:r>
          </w:p>
          <w:p w14:paraId="44DDC2C2" w14:textId="77777777" w:rsidR="004C7DEA" w:rsidRPr="001F38BC" w:rsidRDefault="00000000">
            <w:pPr>
              <w:numPr>
                <w:ilvl w:val="0"/>
                <w:numId w:val="2"/>
              </w:numPr>
              <w:pBdr>
                <w:top w:val="nil"/>
                <w:left w:val="nil"/>
                <w:bottom w:val="nil"/>
                <w:right w:val="nil"/>
                <w:between w:val="nil"/>
              </w:pBdr>
              <w:rPr>
                <w:rFonts w:ascii="Arial" w:hAnsi="Arial" w:cs="Arial"/>
                <w:color w:val="000000"/>
                <w:sz w:val="20"/>
                <w:szCs w:val="20"/>
              </w:rPr>
            </w:pPr>
            <w:r w:rsidRPr="001F38BC">
              <w:rPr>
                <w:rFonts w:ascii="Arial" w:hAnsi="Arial" w:cs="Arial"/>
                <w:color w:val="000000"/>
                <w:sz w:val="20"/>
                <w:szCs w:val="20"/>
              </w:rPr>
              <w:lastRenderedPageBreak/>
              <w:t>Bernardes; Ferres; Júnior, 2003. This reference needs to be cross checked. In the manuscript it says 2003 but, in the references, list it mentions 2013.</w:t>
            </w:r>
          </w:p>
        </w:tc>
        <w:tc>
          <w:tcPr>
            <w:tcW w:w="6442" w:type="dxa"/>
          </w:tcPr>
          <w:p w14:paraId="0A85687E" w14:textId="77777777" w:rsidR="004C7DEA" w:rsidRPr="001F38BC" w:rsidRDefault="00000000">
            <w:pPr>
              <w:pStyle w:val="Heading2"/>
              <w:numPr>
                <w:ilvl w:val="0"/>
                <w:numId w:val="1"/>
              </w:numPr>
              <w:jc w:val="left"/>
              <w:rPr>
                <w:rFonts w:ascii="Arial" w:eastAsia="Times New Roman" w:hAnsi="Arial" w:cs="Arial"/>
                <w:b w:val="0"/>
              </w:rPr>
            </w:pPr>
            <w:r w:rsidRPr="001F38BC">
              <w:rPr>
                <w:rFonts w:ascii="Arial" w:eastAsia="Times New Roman" w:hAnsi="Arial" w:cs="Arial"/>
                <w:b w:val="0"/>
              </w:rPr>
              <w:lastRenderedPageBreak/>
              <w:t>Updated and highlighted and yellow.</w:t>
            </w:r>
          </w:p>
          <w:p w14:paraId="3B065F59" w14:textId="77777777" w:rsidR="004C7DEA" w:rsidRPr="001F38BC" w:rsidRDefault="00000000">
            <w:pPr>
              <w:numPr>
                <w:ilvl w:val="0"/>
                <w:numId w:val="1"/>
              </w:numPr>
              <w:rPr>
                <w:rFonts w:ascii="Arial" w:hAnsi="Arial" w:cs="Arial"/>
                <w:sz w:val="20"/>
                <w:szCs w:val="20"/>
              </w:rPr>
            </w:pPr>
            <w:r w:rsidRPr="001F38BC">
              <w:rPr>
                <w:rFonts w:ascii="Arial" w:hAnsi="Arial" w:cs="Arial"/>
                <w:sz w:val="20"/>
                <w:szCs w:val="20"/>
              </w:rPr>
              <w:t xml:space="preserve">The study by Özdemir et al. (2019) did include smoking status as a variable. In their results section, the authors explicitly state that “gender and smoking habits had no effect on the pre- and post-treatment VIP and MMP-9 levels.” Although the main objective of that study was to evaluate the effect of intracanal medications, smoking was considered and </w:t>
            </w:r>
            <w:proofErr w:type="spellStart"/>
            <w:r w:rsidRPr="001F38BC">
              <w:rPr>
                <w:rFonts w:ascii="Arial" w:hAnsi="Arial" w:cs="Arial"/>
                <w:sz w:val="20"/>
                <w:szCs w:val="20"/>
              </w:rPr>
              <w:t>analyzed</w:t>
            </w:r>
            <w:proofErr w:type="spellEnd"/>
            <w:r w:rsidRPr="001F38BC">
              <w:rPr>
                <w:rFonts w:ascii="Arial" w:hAnsi="Arial" w:cs="Arial"/>
                <w:sz w:val="20"/>
                <w:szCs w:val="20"/>
              </w:rPr>
              <w:t>, showing no significant influence on biochemical markers of periapical inflammation. Since our review aims to synthesize all available evidence on the association between tobacco use and pulpal/periapical alterations, regardless of whether the results show positive, negative, or null associations, we considered this study relevant for inclusion.</w:t>
            </w:r>
          </w:p>
          <w:p w14:paraId="7E84AE4C" w14:textId="77777777" w:rsidR="004C7DEA" w:rsidRPr="001F38BC" w:rsidRDefault="00000000">
            <w:pPr>
              <w:numPr>
                <w:ilvl w:val="0"/>
                <w:numId w:val="1"/>
              </w:numPr>
              <w:rPr>
                <w:rFonts w:ascii="Arial" w:hAnsi="Arial" w:cs="Arial"/>
                <w:sz w:val="20"/>
                <w:szCs w:val="20"/>
              </w:rPr>
            </w:pPr>
            <w:r w:rsidRPr="001F38BC">
              <w:rPr>
                <w:rFonts w:ascii="Arial" w:hAnsi="Arial" w:cs="Arial"/>
                <w:sz w:val="20"/>
                <w:szCs w:val="20"/>
              </w:rPr>
              <w:t>Checked and fixed.</w:t>
            </w:r>
          </w:p>
        </w:tc>
      </w:tr>
      <w:tr w:rsidR="004C7DEA" w:rsidRPr="001F38BC" w14:paraId="449454DF" w14:textId="77777777">
        <w:trPr>
          <w:trHeight w:val="594"/>
        </w:trPr>
        <w:tc>
          <w:tcPr>
            <w:tcW w:w="5351" w:type="dxa"/>
          </w:tcPr>
          <w:p w14:paraId="2E3FD39B" w14:textId="77777777" w:rsidR="004C7DEA" w:rsidRPr="001F38BC" w:rsidRDefault="00000000">
            <w:pPr>
              <w:pStyle w:val="Heading2"/>
              <w:ind w:left="360"/>
              <w:jc w:val="left"/>
              <w:rPr>
                <w:rFonts w:ascii="Arial" w:eastAsia="Times New Roman" w:hAnsi="Arial" w:cs="Arial"/>
              </w:rPr>
            </w:pPr>
            <w:r w:rsidRPr="001F38BC">
              <w:rPr>
                <w:rFonts w:ascii="Arial" w:eastAsia="Times New Roman" w:hAnsi="Arial" w:cs="Arial"/>
              </w:rPr>
              <w:t>Is the language/English quality of the article suitable for scholarly communications?</w:t>
            </w:r>
          </w:p>
          <w:p w14:paraId="61A59E26" w14:textId="77777777" w:rsidR="004C7DEA" w:rsidRPr="001F38BC" w:rsidRDefault="004C7DEA">
            <w:pPr>
              <w:rPr>
                <w:rFonts w:ascii="Arial" w:hAnsi="Arial" w:cs="Arial"/>
                <w:sz w:val="20"/>
                <w:szCs w:val="20"/>
              </w:rPr>
            </w:pPr>
          </w:p>
        </w:tc>
        <w:tc>
          <w:tcPr>
            <w:tcW w:w="9357" w:type="dxa"/>
          </w:tcPr>
          <w:p w14:paraId="29B10487" w14:textId="77777777" w:rsidR="004C7DEA" w:rsidRPr="001F38BC" w:rsidRDefault="00000000">
            <w:pPr>
              <w:rPr>
                <w:rFonts w:ascii="Arial" w:hAnsi="Arial" w:cs="Arial"/>
                <w:sz w:val="20"/>
                <w:szCs w:val="20"/>
              </w:rPr>
            </w:pPr>
            <w:r w:rsidRPr="001F38BC">
              <w:rPr>
                <w:rFonts w:ascii="Arial" w:hAnsi="Arial" w:cs="Arial"/>
                <w:sz w:val="20"/>
                <w:szCs w:val="20"/>
              </w:rPr>
              <w:t>average</w:t>
            </w:r>
          </w:p>
        </w:tc>
        <w:tc>
          <w:tcPr>
            <w:tcW w:w="6442" w:type="dxa"/>
          </w:tcPr>
          <w:p w14:paraId="07077807" w14:textId="77777777" w:rsidR="004C7DEA" w:rsidRPr="001F38BC" w:rsidRDefault="00000000">
            <w:pPr>
              <w:rPr>
                <w:rFonts w:ascii="Arial" w:hAnsi="Arial" w:cs="Arial"/>
                <w:sz w:val="20"/>
                <w:szCs w:val="20"/>
              </w:rPr>
            </w:pPr>
            <w:r w:rsidRPr="001F38BC">
              <w:rPr>
                <w:rFonts w:ascii="Arial" w:hAnsi="Arial" w:cs="Arial"/>
                <w:sz w:val="20"/>
                <w:szCs w:val="20"/>
              </w:rPr>
              <w:t>We have thoroughly revised and updated the manuscript.</w:t>
            </w:r>
          </w:p>
        </w:tc>
      </w:tr>
      <w:tr w:rsidR="004C7DEA" w:rsidRPr="001F38BC" w14:paraId="6B052A3F" w14:textId="77777777">
        <w:trPr>
          <w:trHeight w:val="1178"/>
        </w:trPr>
        <w:tc>
          <w:tcPr>
            <w:tcW w:w="5351" w:type="dxa"/>
          </w:tcPr>
          <w:p w14:paraId="0988CEEC" w14:textId="77777777" w:rsidR="004C7DEA" w:rsidRPr="001F38BC" w:rsidRDefault="00000000">
            <w:pPr>
              <w:pStyle w:val="Heading2"/>
              <w:jc w:val="left"/>
              <w:rPr>
                <w:rFonts w:ascii="Arial" w:eastAsia="Times New Roman" w:hAnsi="Arial" w:cs="Arial"/>
                <w:b w:val="0"/>
              </w:rPr>
            </w:pPr>
            <w:r w:rsidRPr="001F38BC">
              <w:rPr>
                <w:rFonts w:ascii="Arial" w:eastAsia="Times New Roman" w:hAnsi="Arial" w:cs="Arial"/>
                <w:u w:val="single"/>
              </w:rPr>
              <w:t>Optional/General</w:t>
            </w:r>
            <w:r w:rsidRPr="001F38BC">
              <w:rPr>
                <w:rFonts w:ascii="Arial" w:eastAsia="Times New Roman" w:hAnsi="Arial" w:cs="Arial"/>
              </w:rPr>
              <w:t xml:space="preserve"> </w:t>
            </w:r>
            <w:r w:rsidRPr="001F38BC">
              <w:rPr>
                <w:rFonts w:ascii="Arial" w:eastAsia="Times New Roman" w:hAnsi="Arial" w:cs="Arial"/>
                <w:b w:val="0"/>
              </w:rPr>
              <w:t>comments</w:t>
            </w:r>
          </w:p>
          <w:p w14:paraId="6076FA64" w14:textId="77777777" w:rsidR="004C7DEA" w:rsidRPr="001F38BC" w:rsidRDefault="004C7DEA">
            <w:pPr>
              <w:pStyle w:val="Heading2"/>
              <w:jc w:val="left"/>
              <w:rPr>
                <w:rFonts w:ascii="Arial" w:eastAsia="Times New Roman" w:hAnsi="Arial" w:cs="Arial"/>
                <w:b w:val="0"/>
              </w:rPr>
            </w:pPr>
          </w:p>
        </w:tc>
        <w:tc>
          <w:tcPr>
            <w:tcW w:w="9357" w:type="dxa"/>
          </w:tcPr>
          <w:p w14:paraId="4F70B32E" w14:textId="77777777" w:rsidR="004C7DEA" w:rsidRPr="001F38BC" w:rsidRDefault="00000000">
            <w:pPr>
              <w:pBdr>
                <w:top w:val="nil"/>
                <w:left w:val="nil"/>
                <w:bottom w:val="nil"/>
                <w:right w:val="nil"/>
                <w:between w:val="nil"/>
              </w:pBdr>
              <w:rPr>
                <w:rFonts w:ascii="Arial" w:hAnsi="Arial" w:cs="Arial"/>
                <w:color w:val="000000"/>
                <w:sz w:val="20"/>
                <w:szCs w:val="20"/>
              </w:rPr>
            </w:pPr>
            <w:r w:rsidRPr="001F38BC">
              <w:rPr>
                <w:rFonts w:ascii="Arial" w:hAnsi="Arial" w:cs="Arial"/>
                <w:b/>
                <w:color w:val="000000"/>
                <w:sz w:val="20"/>
                <w:szCs w:val="20"/>
              </w:rPr>
              <w:t>The manuscript needs major formatting. The references quoted are wrong and mismatch. Few examples have been quoted above.</w:t>
            </w:r>
          </w:p>
          <w:p w14:paraId="3196D849" w14:textId="77777777" w:rsidR="004C7DEA" w:rsidRPr="001F38BC" w:rsidRDefault="00000000">
            <w:pPr>
              <w:pBdr>
                <w:top w:val="nil"/>
                <w:left w:val="nil"/>
                <w:bottom w:val="nil"/>
                <w:right w:val="nil"/>
                <w:between w:val="nil"/>
              </w:pBdr>
              <w:rPr>
                <w:rFonts w:ascii="Arial" w:hAnsi="Arial" w:cs="Arial"/>
                <w:color w:val="000000"/>
                <w:sz w:val="20"/>
                <w:szCs w:val="20"/>
              </w:rPr>
            </w:pPr>
            <w:r w:rsidRPr="001F38BC">
              <w:rPr>
                <w:rFonts w:ascii="Arial" w:hAnsi="Arial" w:cs="Arial"/>
                <w:b/>
                <w:color w:val="000000"/>
                <w:sz w:val="20"/>
                <w:szCs w:val="20"/>
              </w:rPr>
              <w:t xml:space="preserve">Since the refencing is wrong </w:t>
            </w:r>
            <w:proofErr w:type="spellStart"/>
            <w:r w:rsidRPr="001F38BC">
              <w:rPr>
                <w:rFonts w:ascii="Arial" w:hAnsi="Arial" w:cs="Arial"/>
                <w:b/>
                <w:color w:val="000000"/>
                <w:sz w:val="20"/>
                <w:szCs w:val="20"/>
              </w:rPr>
              <w:t>Im</w:t>
            </w:r>
            <w:proofErr w:type="spellEnd"/>
            <w:r w:rsidRPr="001F38BC">
              <w:rPr>
                <w:rFonts w:ascii="Arial" w:hAnsi="Arial" w:cs="Arial"/>
                <w:b/>
                <w:color w:val="000000"/>
                <w:sz w:val="20"/>
                <w:szCs w:val="20"/>
              </w:rPr>
              <w:t xml:space="preserve"> not sure I can call the manuscript scientifically correct and suggest it requires major revisions.</w:t>
            </w:r>
          </w:p>
        </w:tc>
        <w:tc>
          <w:tcPr>
            <w:tcW w:w="6442" w:type="dxa"/>
          </w:tcPr>
          <w:p w14:paraId="02F42391" w14:textId="77777777" w:rsidR="004C7DEA" w:rsidRPr="001F38BC" w:rsidRDefault="00000000">
            <w:pPr>
              <w:rPr>
                <w:rFonts w:ascii="Arial" w:hAnsi="Arial" w:cs="Arial"/>
                <w:sz w:val="20"/>
                <w:szCs w:val="20"/>
              </w:rPr>
            </w:pPr>
            <w:r w:rsidRPr="001F38BC">
              <w:rPr>
                <w:rFonts w:ascii="Arial" w:hAnsi="Arial" w:cs="Arial"/>
                <w:sz w:val="20"/>
                <w:szCs w:val="20"/>
              </w:rPr>
              <w:t>We do not believe this compromises the scientific validity of our work, as peer review is intended to identify and correct such minor issues.</w:t>
            </w:r>
          </w:p>
        </w:tc>
      </w:tr>
    </w:tbl>
    <w:p w14:paraId="1585B090" w14:textId="77777777" w:rsidR="004C7DEA" w:rsidRPr="001F38BC" w:rsidRDefault="004C7DEA">
      <w:pPr>
        <w:pBdr>
          <w:top w:val="nil"/>
          <w:left w:val="nil"/>
          <w:bottom w:val="nil"/>
          <w:right w:val="nil"/>
          <w:between w:val="nil"/>
        </w:pBdr>
        <w:jc w:val="both"/>
        <w:rPr>
          <w:rFonts w:ascii="Arial" w:hAnsi="Arial" w:cs="Arial"/>
          <w:color w:val="000000"/>
          <w:sz w:val="20"/>
          <w:szCs w:val="20"/>
          <w:u w:val="single"/>
        </w:rPr>
      </w:pPr>
    </w:p>
    <w:p w14:paraId="44D343C7" w14:textId="77777777" w:rsidR="004C7DEA" w:rsidRPr="001F38BC" w:rsidRDefault="004C7DEA">
      <w:pPr>
        <w:pBdr>
          <w:top w:val="nil"/>
          <w:left w:val="nil"/>
          <w:bottom w:val="nil"/>
          <w:right w:val="nil"/>
          <w:between w:val="nil"/>
        </w:pBdr>
        <w:jc w:val="both"/>
        <w:rPr>
          <w:rFonts w:ascii="Arial" w:hAnsi="Arial" w:cs="Arial"/>
          <w:color w:val="000000"/>
          <w:sz w:val="20"/>
          <w:szCs w:val="20"/>
          <w:u w:val="single"/>
        </w:rPr>
      </w:pPr>
      <w:bookmarkStart w:id="3" w:name="_heading=h.u3rm71xeao58" w:colFirst="0" w:colLast="0"/>
      <w:bookmarkEnd w:id="3"/>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4C7DEA" w:rsidRPr="001F38BC" w14:paraId="35134310" w14:textId="77777777">
        <w:tc>
          <w:tcPr>
            <w:tcW w:w="21150" w:type="dxa"/>
            <w:gridSpan w:val="3"/>
            <w:tcBorders>
              <w:top w:val="nil"/>
              <w:left w:val="nil"/>
              <w:right w:val="nil"/>
            </w:tcBorders>
            <w:tcMar>
              <w:top w:w="0" w:type="dxa"/>
              <w:left w:w="108" w:type="dxa"/>
              <w:bottom w:w="0" w:type="dxa"/>
              <w:right w:w="108" w:type="dxa"/>
            </w:tcMar>
            <w:vAlign w:val="center"/>
          </w:tcPr>
          <w:p w14:paraId="77DBFD5C" w14:textId="77777777" w:rsidR="004C7DEA" w:rsidRPr="001F38BC" w:rsidRDefault="00000000">
            <w:pPr>
              <w:rPr>
                <w:rFonts w:ascii="Arial" w:eastAsia="Arial" w:hAnsi="Arial" w:cs="Arial"/>
                <w:sz w:val="20"/>
                <w:szCs w:val="20"/>
                <w:u w:val="single"/>
              </w:rPr>
            </w:pPr>
            <w:r w:rsidRPr="001F38BC">
              <w:rPr>
                <w:rFonts w:ascii="Arial" w:eastAsia="Arial" w:hAnsi="Arial" w:cs="Arial"/>
                <w:b/>
                <w:sz w:val="20"/>
                <w:szCs w:val="20"/>
                <w:highlight w:val="yellow"/>
                <w:u w:val="single"/>
              </w:rPr>
              <w:t>PART  2:</w:t>
            </w:r>
            <w:r w:rsidRPr="001F38BC">
              <w:rPr>
                <w:rFonts w:ascii="Arial" w:eastAsia="Arial" w:hAnsi="Arial" w:cs="Arial"/>
                <w:b/>
                <w:sz w:val="20"/>
                <w:szCs w:val="20"/>
                <w:u w:val="single"/>
              </w:rPr>
              <w:t xml:space="preserve"> </w:t>
            </w:r>
          </w:p>
          <w:p w14:paraId="4D93AAFB" w14:textId="77777777" w:rsidR="004C7DEA" w:rsidRPr="001F38BC" w:rsidRDefault="004C7DEA">
            <w:pPr>
              <w:rPr>
                <w:rFonts w:ascii="Arial" w:eastAsia="Arial" w:hAnsi="Arial" w:cs="Arial"/>
                <w:sz w:val="20"/>
                <w:szCs w:val="20"/>
                <w:u w:val="single"/>
              </w:rPr>
            </w:pPr>
          </w:p>
        </w:tc>
      </w:tr>
      <w:tr w:rsidR="004C7DEA" w:rsidRPr="001F38BC" w14:paraId="4BA32D06" w14:textId="77777777">
        <w:tc>
          <w:tcPr>
            <w:tcW w:w="6831" w:type="dxa"/>
            <w:tcMar>
              <w:top w:w="0" w:type="dxa"/>
              <w:left w:w="108" w:type="dxa"/>
              <w:bottom w:w="0" w:type="dxa"/>
              <w:right w:w="108" w:type="dxa"/>
            </w:tcMar>
            <w:vAlign w:val="center"/>
          </w:tcPr>
          <w:p w14:paraId="3F009B86" w14:textId="77777777" w:rsidR="004C7DEA" w:rsidRPr="001F38BC" w:rsidRDefault="004C7DEA">
            <w:pPr>
              <w:rPr>
                <w:rFonts w:ascii="Arial" w:eastAsia="Arial" w:hAnsi="Arial" w:cs="Arial"/>
                <w:sz w:val="20"/>
                <w:szCs w:val="20"/>
              </w:rPr>
            </w:pPr>
          </w:p>
        </w:tc>
        <w:tc>
          <w:tcPr>
            <w:tcW w:w="7166" w:type="dxa"/>
            <w:tcMar>
              <w:top w:w="0" w:type="dxa"/>
              <w:left w:w="108" w:type="dxa"/>
              <w:bottom w:w="0" w:type="dxa"/>
              <w:right w:w="108" w:type="dxa"/>
            </w:tcMar>
          </w:tcPr>
          <w:p w14:paraId="155B2DF0" w14:textId="77777777" w:rsidR="004C7DEA" w:rsidRPr="001F38BC" w:rsidRDefault="00000000">
            <w:pPr>
              <w:keepNext/>
              <w:rPr>
                <w:rFonts w:ascii="Arial" w:eastAsia="Arial" w:hAnsi="Arial" w:cs="Arial"/>
                <w:sz w:val="20"/>
                <w:szCs w:val="20"/>
              </w:rPr>
            </w:pPr>
            <w:r w:rsidRPr="001F38BC">
              <w:rPr>
                <w:rFonts w:ascii="Arial" w:eastAsia="Arial" w:hAnsi="Arial" w:cs="Arial"/>
                <w:b/>
                <w:sz w:val="20"/>
                <w:szCs w:val="20"/>
              </w:rPr>
              <w:t>Reviewer’s comment</w:t>
            </w:r>
          </w:p>
        </w:tc>
        <w:tc>
          <w:tcPr>
            <w:tcW w:w="7153" w:type="dxa"/>
          </w:tcPr>
          <w:p w14:paraId="65FE03E3" w14:textId="77777777" w:rsidR="004C7DEA" w:rsidRPr="001F38BC" w:rsidRDefault="00000000">
            <w:pPr>
              <w:spacing w:after="160" w:line="252" w:lineRule="auto"/>
              <w:rPr>
                <w:rFonts w:ascii="Arial" w:eastAsia="Arial" w:hAnsi="Arial" w:cs="Arial"/>
                <w:sz w:val="20"/>
                <w:szCs w:val="20"/>
              </w:rPr>
            </w:pPr>
            <w:r w:rsidRPr="001F38BC">
              <w:rPr>
                <w:rFonts w:ascii="Arial" w:eastAsia="Arial" w:hAnsi="Arial" w:cs="Arial"/>
                <w:b/>
                <w:sz w:val="20"/>
                <w:szCs w:val="20"/>
              </w:rPr>
              <w:t>Author’s Feedback</w:t>
            </w:r>
            <w:r w:rsidRPr="001F38BC">
              <w:rPr>
                <w:rFonts w:ascii="Arial" w:eastAsia="Arial" w:hAnsi="Arial" w:cs="Arial"/>
                <w:sz w:val="20"/>
                <w:szCs w:val="20"/>
              </w:rPr>
              <w:t xml:space="preserve"> (It is mandatory that authors should write his/her feedback here)</w:t>
            </w:r>
          </w:p>
          <w:p w14:paraId="5CE8020A" w14:textId="77777777" w:rsidR="004C7DEA" w:rsidRPr="001F38BC" w:rsidRDefault="004C7DEA">
            <w:pPr>
              <w:keepNext/>
              <w:rPr>
                <w:rFonts w:ascii="Arial" w:eastAsia="Arial" w:hAnsi="Arial" w:cs="Arial"/>
                <w:sz w:val="20"/>
                <w:szCs w:val="20"/>
              </w:rPr>
            </w:pPr>
          </w:p>
        </w:tc>
      </w:tr>
      <w:tr w:rsidR="004C7DEA" w:rsidRPr="001F38BC" w14:paraId="77D73494" w14:textId="77777777">
        <w:trPr>
          <w:trHeight w:val="890"/>
        </w:trPr>
        <w:tc>
          <w:tcPr>
            <w:tcW w:w="6831" w:type="dxa"/>
            <w:tcMar>
              <w:top w:w="0" w:type="dxa"/>
              <w:left w:w="108" w:type="dxa"/>
              <w:bottom w:w="0" w:type="dxa"/>
              <w:right w:w="108" w:type="dxa"/>
            </w:tcMar>
            <w:vAlign w:val="center"/>
          </w:tcPr>
          <w:p w14:paraId="4E030E87" w14:textId="77777777" w:rsidR="004C7DEA" w:rsidRPr="001F38BC" w:rsidRDefault="00000000">
            <w:pPr>
              <w:rPr>
                <w:rFonts w:ascii="Arial" w:eastAsia="Arial" w:hAnsi="Arial" w:cs="Arial"/>
                <w:sz w:val="20"/>
                <w:szCs w:val="20"/>
              </w:rPr>
            </w:pPr>
            <w:r w:rsidRPr="001F38BC">
              <w:rPr>
                <w:rFonts w:ascii="Arial" w:eastAsia="Arial" w:hAnsi="Arial" w:cs="Arial"/>
                <w:b/>
                <w:sz w:val="20"/>
                <w:szCs w:val="20"/>
              </w:rPr>
              <w:t xml:space="preserve">Are there ethical issues in this manuscript? </w:t>
            </w:r>
          </w:p>
          <w:p w14:paraId="66513898" w14:textId="77777777" w:rsidR="004C7DEA" w:rsidRPr="001F38BC" w:rsidRDefault="004C7DEA">
            <w:pPr>
              <w:rPr>
                <w:rFonts w:ascii="Arial" w:eastAsia="Arial" w:hAnsi="Arial" w:cs="Arial"/>
                <w:sz w:val="20"/>
                <w:szCs w:val="20"/>
              </w:rPr>
            </w:pPr>
          </w:p>
        </w:tc>
        <w:tc>
          <w:tcPr>
            <w:tcW w:w="7166" w:type="dxa"/>
            <w:tcMar>
              <w:top w:w="0" w:type="dxa"/>
              <w:left w:w="108" w:type="dxa"/>
              <w:bottom w:w="0" w:type="dxa"/>
              <w:right w:w="108" w:type="dxa"/>
            </w:tcMar>
            <w:vAlign w:val="center"/>
          </w:tcPr>
          <w:p w14:paraId="54F4FA1B" w14:textId="77777777" w:rsidR="004C7DEA" w:rsidRPr="001F38BC" w:rsidRDefault="00000000">
            <w:pPr>
              <w:rPr>
                <w:rFonts w:ascii="Arial" w:eastAsia="Arial" w:hAnsi="Arial" w:cs="Arial"/>
                <w:sz w:val="20"/>
                <w:szCs w:val="20"/>
                <w:u w:val="single"/>
              </w:rPr>
            </w:pPr>
            <w:r w:rsidRPr="001F38BC">
              <w:rPr>
                <w:rFonts w:ascii="Arial" w:eastAsia="Arial" w:hAnsi="Arial" w:cs="Arial"/>
                <w:i/>
                <w:sz w:val="20"/>
                <w:szCs w:val="20"/>
                <w:u w:val="single"/>
              </w:rPr>
              <w:t>(If yes, Kindly please write down the ethical issues here in details)</w:t>
            </w:r>
          </w:p>
          <w:p w14:paraId="552BC44F" w14:textId="77777777" w:rsidR="004C7DEA" w:rsidRPr="001F38BC" w:rsidRDefault="004C7DEA">
            <w:pPr>
              <w:rPr>
                <w:rFonts w:ascii="Arial" w:eastAsia="Arial" w:hAnsi="Arial" w:cs="Arial"/>
                <w:sz w:val="20"/>
                <w:szCs w:val="20"/>
              </w:rPr>
            </w:pPr>
          </w:p>
        </w:tc>
        <w:tc>
          <w:tcPr>
            <w:tcW w:w="7153" w:type="dxa"/>
            <w:vAlign w:val="center"/>
          </w:tcPr>
          <w:p w14:paraId="0B16F720" w14:textId="77777777" w:rsidR="004C7DEA" w:rsidRPr="001F38BC" w:rsidRDefault="004C7DEA">
            <w:pPr>
              <w:rPr>
                <w:rFonts w:ascii="Arial" w:eastAsia="Arial" w:hAnsi="Arial" w:cs="Arial"/>
                <w:sz w:val="20"/>
                <w:szCs w:val="20"/>
              </w:rPr>
            </w:pPr>
          </w:p>
          <w:p w14:paraId="0B1333BC" w14:textId="77777777" w:rsidR="004C7DEA" w:rsidRPr="001F38BC" w:rsidRDefault="004C7DEA">
            <w:pPr>
              <w:rPr>
                <w:rFonts w:ascii="Arial" w:eastAsia="Arial" w:hAnsi="Arial" w:cs="Arial"/>
                <w:sz w:val="20"/>
                <w:szCs w:val="20"/>
              </w:rPr>
            </w:pPr>
          </w:p>
          <w:p w14:paraId="7AB4741B" w14:textId="77777777" w:rsidR="004C7DEA" w:rsidRPr="001F38BC" w:rsidRDefault="004C7DEA">
            <w:pPr>
              <w:rPr>
                <w:rFonts w:ascii="Arial" w:eastAsia="Arial" w:hAnsi="Arial" w:cs="Arial"/>
                <w:sz w:val="20"/>
                <w:szCs w:val="20"/>
              </w:rPr>
            </w:pPr>
          </w:p>
        </w:tc>
      </w:tr>
    </w:tbl>
    <w:p w14:paraId="16090CE0" w14:textId="77777777" w:rsidR="004C7DEA" w:rsidRPr="001F38BC" w:rsidRDefault="004C7DEA">
      <w:pPr>
        <w:rPr>
          <w:rFonts w:ascii="Arial" w:hAnsi="Arial" w:cs="Arial"/>
          <w:sz w:val="20"/>
          <w:szCs w:val="20"/>
        </w:rPr>
      </w:pPr>
    </w:p>
    <w:p w14:paraId="743FB1A2" w14:textId="77777777" w:rsidR="004C7DEA" w:rsidRPr="001F38BC" w:rsidRDefault="004C7DEA">
      <w:pPr>
        <w:rPr>
          <w:rFonts w:ascii="Arial" w:hAnsi="Arial" w:cs="Arial"/>
          <w:sz w:val="20"/>
          <w:szCs w:val="20"/>
        </w:rPr>
      </w:pPr>
    </w:p>
    <w:p w14:paraId="4A8E7FE6" w14:textId="77777777" w:rsidR="004C7DEA" w:rsidRPr="001F38BC" w:rsidRDefault="004C7DEA">
      <w:pPr>
        <w:rPr>
          <w:rFonts w:ascii="Arial" w:hAnsi="Arial" w:cs="Arial"/>
          <w:sz w:val="20"/>
          <w:szCs w:val="20"/>
          <w:u w:val="single"/>
        </w:rPr>
      </w:pPr>
    </w:p>
    <w:p w14:paraId="57CD71B2" w14:textId="77777777" w:rsidR="004C7DEA" w:rsidRPr="001F38BC" w:rsidRDefault="004C7DEA">
      <w:pPr>
        <w:rPr>
          <w:rFonts w:ascii="Arial" w:hAnsi="Arial" w:cs="Arial"/>
          <w:sz w:val="20"/>
          <w:szCs w:val="20"/>
        </w:rPr>
      </w:pPr>
    </w:p>
    <w:p w14:paraId="7F8F9D04" w14:textId="77777777" w:rsidR="004C7DEA" w:rsidRPr="001F38BC" w:rsidRDefault="004C7DEA">
      <w:pPr>
        <w:pBdr>
          <w:top w:val="nil"/>
          <w:left w:val="nil"/>
          <w:bottom w:val="nil"/>
          <w:right w:val="nil"/>
          <w:between w:val="nil"/>
        </w:pBdr>
        <w:jc w:val="both"/>
        <w:rPr>
          <w:rFonts w:ascii="Arial" w:hAnsi="Arial" w:cs="Arial"/>
          <w:color w:val="000000"/>
          <w:sz w:val="20"/>
          <w:szCs w:val="20"/>
          <w:u w:val="single"/>
        </w:rPr>
      </w:pPr>
    </w:p>
    <w:sectPr w:rsidR="004C7DEA" w:rsidRPr="001F38BC">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D561F1" w14:textId="77777777" w:rsidR="000B745F" w:rsidRDefault="000B745F">
      <w:r>
        <w:separator/>
      </w:r>
    </w:p>
  </w:endnote>
  <w:endnote w:type="continuationSeparator" w:id="0">
    <w:p w14:paraId="53C38EE6" w14:textId="77777777" w:rsidR="000B745F" w:rsidRDefault="000B74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C4C0C0CD-1D80-4F90-A0A8-8EC132A5289C}"/>
    <w:embedBold r:id="rId2" w:fontKey="{C2B148AB-1426-4EE4-923B-666736FF9397}"/>
  </w:font>
  <w:font w:name="Arimo">
    <w:charset w:val="00"/>
    <w:family w:val="auto"/>
    <w:pitch w:val="default"/>
    <w:embedRegular r:id="rId3" w:fontKey="{F96339D8-AC13-4EAE-97C3-84D4E62294CE}"/>
    <w:embedBold r:id="rId4" w:fontKey="{6E786B52-6526-4A3B-81BD-AD7886B7C1F5}"/>
  </w:font>
  <w:font w:name="Helvetica">
    <w:panose1 w:val="020B0604020202020204"/>
    <w:charset w:val="00"/>
    <w:family w:val="swiss"/>
    <w:pitch w:val="variable"/>
    <w:sig w:usb0="E0002EFF" w:usb1="C000785B" w:usb2="00000009" w:usb3="00000000" w:csb0="000001FF" w:csb1="00000000"/>
    <w:embedRegular r:id="rId5" w:fontKey="{00A075A6-AC55-4CBD-8596-6BED3058A327}"/>
    <w:embedBold r:id="rId6" w:fontKey="{B6A6D914-DDBD-4599-949D-14A39E0CB9B3}"/>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7" w:fontKey="{254E7048-0001-49E3-BA26-C7BF1FC0DE5A}"/>
  </w:font>
  <w:font w:name="Georgia">
    <w:panose1 w:val="02040502050405020303"/>
    <w:charset w:val="00"/>
    <w:family w:val="roman"/>
    <w:pitch w:val="variable"/>
    <w:sig w:usb0="00000287" w:usb1="00000000" w:usb2="00000000" w:usb3="00000000" w:csb0="0000009F" w:csb1="00000000"/>
    <w:embedRegular r:id="rId8" w:fontKey="{A755AC83-95BA-4DF9-A976-72A84D42E605}"/>
    <w:embedItalic r:id="rId9" w:fontKey="{2D9585A5-DCF2-43F8-A967-95079112F52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B61C6489-3C0D-4494-B8A0-22B0931B4DD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B75A27" w14:textId="77777777" w:rsidR="004C7DEA"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ECC2D7" w14:textId="77777777" w:rsidR="000B745F" w:rsidRDefault="000B745F">
      <w:r>
        <w:separator/>
      </w:r>
    </w:p>
  </w:footnote>
  <w:footnote w:type="continuationSeparator" w:id="0">
    <w:p w14:paraId="51975540" w14:textId="77777777" w:rsidR="000B745F" w:rsidRDefault="000B74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84B53" w14:textId="77777777" w:rsidR="004C7DEA" w:rsidRDefault="004C7DEA">
    <w:pPr>
      <w:spacing w:after="280"/>
      <w:jc w:val="center"/>
      <w:rPr>
        <w:rFonts w:ascii="Arial" w:eastAsia="Arial" w:hAnsi="Arial" w:cs="Arial"/>
        <w:color w:val="003399"/>
        <w:u w:val="single"/>
      </w:rPr>
    </w:pPr>
  </w:p>
  <w:p w14:paraId="496E8BD7" w14:textId="77777777" w:rsidR="004C7DEA" w:rsidRDefault="00000000">
    <w:pPr>
      <w:spacing w:before="280"/>
    </w:pPr>
    <w:r>
      <w:rPr>
        <w:rFonts w:ascii="Arial" w:eastAsia="Arial" w:hAnsi="Arial" w:cs="Arial"/>
        <w:b/>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916C1"/>
    <w:multiLevelType w:val="multilevel"/>
    <w:tmpl w:val="22F46A1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5F603A67"/>
    <w:multiLevelType w:val="multilevel"/>
    <w:tmpl w:val="998611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743263776">
    <w:abstractNumId w:val="1"/>
  </w:num>
  <w:num w:numId="2" w16cid:durableId="16055041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7DEA"/>
    <w:rsid w:val="000B745F"/>
    <w:rsid w:val="001F38BC"/>
    <w:rsid w:val="004936A4"/>
    <w:rsid w:val="004C7D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A2EDD"/>
  <w15:docId w15:val="{D6B96D1E-5187-4E1B-9545-180424B25D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5tCnlxqGcVMqqsT4rfgv51SaPA==">CgMxLjAyDmguMjVyeGs2b2RjMml1Mg5oLjJubHludW1jdmtyYjIOaC55MXl2dGJ2aWRrMGIyDmgudTNybTcxeGVhbzU4OAByITFJWXRDQzRoOXpuTGhReFF1LWlvZVAtT3RlTFVhQkQ2dA==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760</Words>
  <Characters>4333</Characters>
  <Application>Microsoft Office Word</Application>
  <DocSecurity>0</DocSecurity>
  <Lines>36</Lines>
  <Paragraphs>10</Paragraphs>
  <ScaleCrop>false</ScaleCrop>
  <Company/>
  <LinksUpToDate>false</LinksUpToDate>
  <CharactersWithSpaces>5083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2011-08-01T09:21:00Z</dcterms:created>
  <dcterms:modified xsi:type="dcterms:W3CDTF">2025-08-22T06:40:00Z</dcterms:modified>
</cp:coreProperties>
</file>